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0E" w:rsidRPr="000138F0" w:rsidRDefault="0052360E" w:rsidP="0052360E">
      <w:pPr>
        <w:pStyle w:val="1"/>
        <w:rPr>
          <w:rFonts w:ascii="Times New Roman" w:hAnsi="Times New Roman" w:cs="Times New Roman"/>
          <w:b/>
        </w:rPr>
      </w:pPr>
      <w:r>
        <w:rPr>
          <w:b/>
          <w:noProof/>
        </w:rPr>
        <w:t xml:space="preserve">                             </w:t>
      </w:r>
      <w:r w:rsidRPr="00D72E56">
        <w:rPr>
          <w:b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                 </w:t>
      </w:r>
    </w:p>
    <w:p w:rsidR="0052360E" w:rsidRPr="00DB6870" w:rsidRDefault="0052360E" w:rsidP="0052360E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БУЧАНСЬКА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МІСЬКА  </w:t>
      </w:r>
      <w:r w:rsidRPr="00DB6870">
        <w:rPr>
          <w:rFonts w:ascii="Times New Roman" w:hAnsi="Times New Roman"/>
          <w:b/>
          <w:sz w:val="28"/>
          <w:szCs w:val="28"/>
          <w:lang w:val="ru-RU"/>
        </w:rPr>
        <w:t>РАДА</w:t>
      </w:r>
      <w:proofErr w:type="gramEnd"/>
    </w:p>
    <w:p w:rsidR="0052360E" w:rsidRPr="000D273A" w:rsidRDefault="0052360E" w:rsidP="0052360E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52360E" w:rsidRDefault="0052360E" w:rsidP="0052360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СІМДЕСЯТ ПЕРША</w:t>
      </w:r>
      <w:r w:rsidRPr="002D45D1">
        <w:rPr>
          <w:b/>
          <w:sz w:val="28"/>
          <w:szCs w:val="28"/>
        </w:rPr>
        <w:t xml:space="preserve"> СЕСІЯ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52360E" w:rsidRDefault="0052360E" w:rsidP="0052360E">
      <w:pPr>
        <w:pStyle w:val="1"/>
        <w:rPr>
          <w:b/>
        </w:rPr>
      </w:pPr>
    </w:p>
    <w:p w:rsidR="0052360E" w:rsidRPr="00FE3BC2" w:rsidRDefault="0052360E" w:rsidP="0052360E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r w:rsidRPr="000D273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D273A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52360E" w:rsidRPr="00FE3BC2" w:rsidRDefault="0052360E" w:rsidP="0052360E">
      <w:pPr>
        <w:rPr>
          <w:lang w:val="ru-RU" w:eastAsia="uk-UA"/>
        </w:rPr>
      </w:pPr>
    </w:p>
    <w:p w:rsidR="0052360E" w:rsidRPr="000D273A" w:rsidRDefault="0052360E" w:rsidP="0052360E">
      <w:pPr>
        <w:pStyle w:val="1"/>
        <w:rPr>
          <w:rFonts w:ascii="Times New Roman" w:hAnsi="Times New Roman" w:cs="Times New Roman"/>
          <w:b/>
        </w:rPr>
      </w:pPr>
      <w:r w:rsidRPr="000D273A">
        <w:rPr>
          <w:rFonts w:ascii="Times New Roman" w:hAnsi="Times New Roman" w:cs="Times New Roman"/>
          <w:b/>
        </w:rPr>
        <w:t xml:space="preserve">« </w:t>
      </w:r>
      <w:r>
        <w:rPr>
          <w:rFonts w:ascii="Times New Roman" w:hAnsi="Times New Roman" w:cs="Times New Roman"/>
          <w:b/>
          <w:lang w:val="ru-RU"/>
        </w:rPr>
        <w:t xml:space="preserve">19 </w:t>
      </w:r>
      <w:r w:rsidRPr="000D273A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 грудня </w:t>
      </w:r>
      <w:r w:rsidRPr="000D273A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1</w:t>
      </w:r>
      <w:r w:rsidRPr="009D796D">
        <w:rPr>
          <w:rFonts w:ascii="Times New Roman" w:hAnsi="Times New Roman" w:cs="Times New Roman"/>
          <w:b/>
          <w:lang w:val="ru-RU"/>
        </w:rPr>
        <w:t>9</w:t>
      </w:r>
      <w:r w:rsidRPr="000D27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року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</w:t>
      </w:r>
      <w:r w:rsidRPr="000D273A">
        <w:rPr>
          <w:rFonts w:ascii="Times New Roman" w:hAnsi="Times New Roman" w:cs="Times New Roman"/>
          <w:b/>
        </w:rPr>
        <w:t>№</w:t>
      </w:r>
      <w:r>
        <w:rPr>
          <w:rFonts w:ascii="Times New Roman" w:hAnsi="Times New Roman" w:cs="Times New Roman"/>
          <w:b/>
        </w:rPr>
        <w:t xml:space="preserve"> 4374</w:t>
      </w:r>
      <w:r w:rsidRPr="009D796D">
        <w:rPr>
          <w:rFonts w:ascii="Times New Roman" w:hAnsi="Times New Roman" w:cs="Times New Roman"/>
          <w:b/>
          <w:lang w:val="ru-RU"/>
        </w:rPr>
        <w:t xml:space="preserve"> </w:t>
      </w:r>
      <w:r w:rsidRPr="000D273A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  <w:lang w:val="ru-RU"/>
        </w:rPr>
        <w:t xml:space="preserve"> 71</w:t>
      </w:r>
      <w:r w:rsidRPr="009D796D">
        <w:rPr>
          <w:rFonts w:ascii="Times New Roman" w:hAnsi="Times New Roman" w:cs="Times New Roman"/>
          <w:b/>
          <w:lang w:val="ru-RU"/>
        </w:rPr>
        <w:t xml:space="preserve">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52360E" w:rsidRPr="000D273A" w:rsidRDefault="0052360E" w:rsidP="0052360E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52360E" w:rsidRDefault="0052360E" w:rsidP="0052360E">
      <w:pPr>
        <w:spacing w:line="300" w:lineRule="exact"/>
        <w:rPr>
          <w:b/>
        </w:rPr>
      </w:pPr>
      <w:r>
        <w:rPr>
          <w:b/>
        </w:rPr>
        <w:t>Про умови оплати праці працівників</w:t>
      </w:r>
    </w:p>
    <w:p w:rsidR="0052360E" w:rsidRDefault="0052360E" w:rsidP="0052360E">
      <w:pPr>
        <w:spacing w:line="300" w:lineRule="exact"/>
        <w:rPr>
          <w:b/>
        </w:rPr>
      </w:pPr>
      <w:r>
        <w:rPr>
          <w:b/>
        </w:rPr>
        <w:t>відділу молоді та спорту Бучанської</w:t>
      </w:r>
    </w:p>
    <w:p w:rsidR="0052360E" w:rsidRPr="007302A5" w:rsidRDefault="0052360E" w:rsidP="0052360E">
      <w:pPr>
        <w:spacing w:line="300" w:lineRule="exact"/>
        <w:rPr>
          <w:b/>
          <w:szCs w:val="28"/>
        </w:rPr>
      </w:pPr>
      <w:r>
        <w:rPr>
          <w:b/>
        </w:rPr>
        <w:t>міської ради</w:t>
      </w:r>
    </w:p>
    <w:p w:rsidR="0052360E" w:rsidRPr="0013679B" w:rsidRDefault="0052360E" w:rsidP="0052360E">
      <w:pPr>
        <w:pStyle w:val="1"/>
        <w:tabs>
          <w:tab w:val="left" w:pos="4680"/>
          <w:tab w:val="left" w:pos="5040"/>
        </w:tabs>
        <w:ind w:right="5760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ab/>
      </w:r>
    </w:p>
    <w:p w:rsidR="0052360E" w:rsidRPr="000B3DF0" w:rsidRDefault="0052360E" w:rsidP="005236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виконання постанови Кабінету Міністрів України від 9 березня 2006 р.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 наказу Міністерства праці України від 02.10.1996 року № 77 « 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органів"»(зі змінами та доповненнями), враховуючи пропозиції постійної депутатської комісії з питань соціально економічного розвитку,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52360E" w:rsidRPr="000B3DF0" w:rsidRDefault="0052360E" w:rsidP="00523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3DF0">
        <w:rPr>
          <w:rFonts w:ascii="Times New Roman" w:hAnsi="Times New Roman" w:cs="Times New Roman"/>
          <w:sz w:val="28"/>
          <w:szCs w:val="28"/>
        </w:rPr>
        <w:tab/>
      </w:r>
    </w:p>
    <w:p w:rsidR="0052360E" w:rsidRPr="008D4AF6" w:rsidRDefault="0052360E" w:rsidP="0052360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2360E" w:rsidRDefault="0052360E" w:rsidP="0052360E">
      <w:pPr>
        <w:spacing w:line="300" w:lineRule="exact"/>
        <w:jc w:val="both"/>
        <w:rPr>
          <w:b/>
          <w:color w:val="000000"/>
          <w:sz w:val="28"/>
          <w:szCs w:val="28"/>
        </w:rPr>
      </w:pPr>
    </w:p>
    <w:p w:rsidR="0052360E" w:rsidRDefault="0052360E" w:rsidP="0052360E">
      <w:pPr>
        <w:numPr>
          <w:ilvl w:val="0"/>
          <w:numId w:val="1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Установити з 01.01.2020 року керівним працівникам, спеціалістам і службовцям відділу молоді та спорту Бучанської міської ради посадові оклади, обов</w:t>
      </w:r>
      <w:r w:rsidRPr="00F31169">
        <w:rPr>
          <w:sz w:val="28"/>
          <w:szCs w:val="28"/>
        </w:rPr>
        <w:t>’</w:t>
      </w:r>
      <w:r>
        <w:rPr>
          <w:sz w:val="28"/>
          <w:szCs w:val="28"/>
        </w:rPr>
        <w:t>язкові надбавки, доплати у розмірах, встановлених постановою Кабінету міністрів України від 09.03.2006 року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 наказу Міністерства праці України від 02.10.1996 року № 77 « 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органів"» (зі змінами та доповненнями).</w:t>
      </w:r>
    </w:p>
    <w:p w:rsidR="0052360E" w:rsidRDefault="0052360E" w:rsidP="0052360E">
      <w:pPr>
        <w:numPr>
          <w:ilvl w:val="0"/>
          <w:numId w:val="1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При формуванні кошторису відділу молоді та спорту Бучанської міської ради визначати річний фонд оплати праці керівних працівників, спеціалістів та службовців відділу молоді та спорту Бучанської міської ради, створений у складі:</w:t>
      </w:r>
    </w:p>
    <w:p w:rsidR="0052360E" w:rsidRDefault="0052360E" w:rsidP="0052360E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посадового окладу;</w:t>
      </w:r>
    </w:p>
    <w:p w:rsidR="0052360E" w:rsidRDefault="0052360E" w:rsidP="0052360E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надбавки за ранг;</w:t>
      </w:r>
    </w:p>
    <w:p w:rsidR="0052360E" w:rsidRDefault="0052360E" w:rsidP="0052360E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надбавки за вислугу років (відсоток від посадового окладу з урахуванням доплати за ранг);</w:t>
      </w:r>
    </w:p>
    <w:p w:rsidR="0052360E" w:rsidRDefault="0052360E" w:rsidP="0052360E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надбавки за високі досягнення у праці або за виконання особливо важливої роботи ( у розмірі 50-100% від посадового окладу з урахуванням – надбавки за ранг та вислугу років);</w:t>
      </w:r>
    </w:p>
    <w:p w:rsidR="0052360E" w:rsidRDefault="0052360E" w:rsidP="0052360E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доплати за науковий ступінь кандидата або доктора  наук з відповідної спеціальності – у розмірі відповідно 5 і 10 відсотків від посадового окладу;</w:t>
      </w:r>
    </w:p>
    <w:p w:rsidR="0052360E" w:rsidRDefault="0052360E" w:rsidP="0052360E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матеріальної допомоги для вирішення соціально – побутових питань та допомоги на оздоровлення ( у розмірах, що не перевищують середньомісячної заробітної плати);</w:t>
      </w:r>
    </w:p>
    <w:p w:rsidR="0052360E" w:rsidRDefault="0052360E" w:rsidP="0052360E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фонду преміювання, створеного відповідно до </w:t>
      </w:r>
      <w:proofErr w:type="spellStart"/>
      <w:r>
        <w:rPr>
          <w:sz w:val="28"/>
          <w:szCs w:val="28"/>
          <w:lang w:val="ru-RU"/>
        </w:rPr>
        <w:t>колек</w:t>
      </w:r>
      <w:r>
        <w:rPr>
          <w:sz w:val="28"/>
          <w:szCs w:val="28"/>
        </w:rPr>
        <w:t>тивного</w:t>
      </w:r>
      <w:proofErr w:type="spellEnd"/>
      <w:r>
        <w:rPr>
          <w:sz w:val="28"/>
          <w:szCs w:val="28"/>
        </w:rPr>
        <w:t xml:space="preserve"> договору відділу молоді та спорту Бучанської міської ради.</w:t>
      </w:r>
    </w:p>
    <w:p w:rsidR="0052360E" w:rsidRDefault="0052360E" w:rsidP="0052360E">
      <w:pPr>
        <w:numPr>
          <w:ilvl w:val="0"/>
          <w:numId w:val="1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керівним працівникам, спеціалістам та службовцям, посадові оклади відповідно до п.1, п.2 та додатків 51, 55 Постанови № 268 від 09.03.2006 р. (зі змінами).</w:t>
      </w:r>
    </w:p>
    <w:p w:rsidR="0052360E" w:rsidRDefault="0052360E" w:rsidP="0052360E">
      <w:pPr>
        <w:numPr>
          <w:ilvl w:val="0"/>
          <w:numId w:val="1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Здійснювати щомісячне преміювання керівним працівникам, спеціалістам і службовцям відділу молоді та спорту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рішенням керівника установи та у межах фонду преміювання, утвореного у розмірі не менше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</w:t>
      </w:r>
      <w:r w:rsidRPr="00520CB2">
        <w:rPr>
          <w:sz w:val="28"/>
          <w:szCs w:val="28"/>
        </w:rPr>
        <w:t>колективного договору</w:t>
      </w:r>
      <w:r>
        <w:rPr>
          <w:sz w:val="28"/>
          <w:szCs w:val="28"/>
        </w:rPr>
        <w:t xml:space="preserve"> відділу молоді та спорту Бучанської міської ради.</w:t>
      </w:r>
    </w:p>
    <w:p w:rsidR="0052360E" w:rsidRDefault="0052360E" w:rsidP="0052360E">
      <w:pPr>
        <w:numPr>
          <w:ilvl w:val="0"/>
          <w:numId w:val="1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Покласти персональну відповідальність за використання коштів фонду оплати праці на керівника відділу молоді та спорту Бучанської міської ради.</w:t>
      </w:r>
    </w:p>
    <w:p w:rsidR="0052360E" w:rsidRDefault="0052360E" w:rsidP="0052360E">
      <w:pPr>
        <w:numPr>
          <w:ilvl w:val="0"/>
          <w:numId w:val="1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штатний розпис відділу молоді та спорту Бучанської міської ради по КПК 1110160 з 01.01.2020 року (додаток 1 до рішення).</w:t>
      </w:r>
    </w:p>
    <w:p w:rsidR="0052360E" w:rsidRDefault="0052360E" w:rsidP="0052360E">
      <w:pPr>
        <w:numPr>
          <w:ilvl w:val="0"/>
          <w:numId w:val="1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Умови оплати праці, затверджені цим рішенням, застосовуються з 01 січня 2020 року.</w:t>
      </w:r>
    </w:p>
    <w:p w:rsidR="0052360E" w:rsidRPr="00F31169" w:rsidRDefault="0052360E" w:rsidP="0052360E">
      <w:pPr>
        <w:numPr>
          <w:ilvl w:val="0"/>
          <w:numId w:val="1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Контро</w:t>
      </w:r>
      <w:r w:rsidRPr="00F31169">
        <w:rPr>
          <w:sz w:val="28"/>
          <w:szCs w:val="28"/>
        </w:rPr>
        <w:t xml:space="preserve">ль за виконанням даного рішення покласти на комісію з питань соціально економічного розвитку, </w:t>
      </w:r>
      <w:proofErr w:type="spellStart"/>
      <w:r w:rsidRPr="00F31169">
        <w:rPr>
          <w:sz w:val="28"/>
          <w:szCs w:val="28"/>
        </w:rPr>
        <w:t>підприєни</w:t>
      </w:r>
      <w:r>
        <w:rPr>
          <w:sz w:val="28"/>
          <w:szCs w:val="28"/>
        </w:rPr>
        <w:t>т</w:t>
      </w:r>
      <w:r w:rsidRPr="00F31169">
        <w:rPr>
          <w:sz w:val="28"/>
          <w:szCs w:val="28"/>
        </w:rPr>
        <w:t>цтва</w:t>
      </w:r>
      <w:proofErr w:type="spellEnd"/>
      <w:r w:rsidRPr="00F31169">
        <w:rPr>
          <w:sz w:val="28"/>
          <w:szCs w:val="28"/>
        </w:rPr>
        <w:t>, житлово-комунального господарства, бюджету, фінансів та інвестування</w:t>
      </w:r>
      <w:r>
        <w:rPr>
          <w:sz w:val="28"/>
          <w:szCs w:val="28"/>
        </w:rPr>
        <w:t>.</w:t>
      </w:r>
    </w:p>
    <w:p w:rsidR="0052360E" w:rsidRPr="00DC5AC3" w:rsidRDefault="0052360E" w:rsidP="0052360E">
      <w:pPr>
        <w:ind w:firstLine="360"/>
        <w:jc w:val="both"/>
        <w:rPr>
          <w:sz w:val="28"/>
          <w:szCs w:val="28"/>
        </w:rPr>
      </w:pPr>
    </w:p>
    <w:p w:rsidR="004D4E27" w:rsidRDefault="0052360E" w:rsidP="0052360E">
      <w:r w:rsidRPr="00EE62E7">
        <w:rPr>
          <w:b/>
          <w:color w:val="000000"/>
          <w:sz w:val="28"/>
          <w:szCs w:val="28"/>
        </w:rPr>
        <w:t>Міський голова                                                                               А.П.</w:t>
      </w:r>
      <w:r>
        <w:rPr>
          <w:b/>
          <w:color w:val="000000"/>
          <w:sz w:val="28"/>
          <w:szCs w:val="28"/>
          <w:lang w:val="ru-RU"/>
        </w:rPr>
        <w:t> </w:t>
      </w:r>
      <w:r w:rsidRPr="00EE62E7">
        <w:rPr>
          <w:b/>
          <w:color w:val="000000"/>
          <w:sz w:val="28"/>
          <w:szCs w:val="28"/>
        </w:rPr>
        <w:t>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EB1976"/>
    <w:multiLevelType w:val="hybridMultilevel"/>
    <w:tmpl w:val="F31E5370"/>
    <w:lvl w:ilvl="0" w:tplc="2CB80A7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11A"/>
    <w:rsid w:val="0033411A"/>
    <w:rsid w:val="004D4E27"/>
    <w:rsid w:val="0052360E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D32CB-FD7A-428F-9D54-C1D21FEB8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2360E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52360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360E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52360E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52360E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rsid w:val="0052360E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customStyle="1" w:styleId="a5">
    <w:name w:val="Знак"/>
    <w:basedOn w:val="a"/>
    <w:rsid w:val="0052360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2020-01-16T10:54:00Z</dcterms:created>
  <dcterms:modified xsi:type="dcterms:W3CDTF">2020-01-16T10:54:00Z</dcterms:modified>
</cp:coreProperties>
</file>